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C396E" w14:textId="77777777" w:rsidR="00CD7DED" w:rsidRDefault="00CD7DE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01C" w:rsidRPr="0019501C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186C4" w14:textId="77777777" w:rsidR="00CD7DED" w:rsidRDefault="00CD7D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BB9C0" w14:textId="77777777" w:rsidR="00CD7DED" w:rsidRDefault="00CD7DE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19501C" w:rsidRPr="00BE15EF" w14:paraId="735B5E03" w14:textId="77777777" w:rsidTr="00C97E90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5BD65721" w14:textId="77777777" w:rsidR="0019501C" w:rsidRDefault="0019501C" w:rsidP="0019501C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SMPU-LP-013/2024</w:t>
          </w:r>
        </w:p>
        <w:p w14:paraId="071543B1" w14:textId="48D9785C" w:rsidR="0019501C" w:rsidRPr="00BE15EF" w:rsidRDefault="0019501C" w:rsidP="0019501C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Clínica de Rehabilitación Física en el municipio de General Terán,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19501C" w:rsidRPr="00BE15EF" w:rsidRDefault="0019501C" w:rsidP="0019501C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19501C" w:rsidRPr="00BE15EF" w:rsidRDefault="0019501C" w:rsidP="0019501C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19501C" w:rsidRPr="00BE15EF" w:rsidRDefault="0019501C" w:rsidP="0019501C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19501C" w:rsidRPr="00BE15EF" w:rsidRDefault="0019501C" w:rsidP="0019501C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19501C" w:rsidRPr="00BE15EF" w:rsidRDefault="0019501C" w:rsidP="0019501C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6B80A" w14:textId="77777777" w:rsidR="00CD7DED" w:rsidRDefault="00CD7DE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386A5-1D35-483A-84FE-A152B61BD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2024-11-20T15:42:00Z</dcterms:modified>
</cp:coreProperties>
</file>